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2" w:name="Xd1993cf57d9cb8b157e18b3583e022dfe6b3817"/>
    <w:p>
      <w:pPr>
        <w:pStyle w:val="Heading3"/>
      </w:pPr>
      <w:r>
        <w:t xml:space="preserve">В этом году в Северном административном округе пройдет капитальный ремонт более чем 300 домов</w:t>
      </w:r>
    </w:p>
    <w:p>
      <w:pPr>
        <w:pStyle w:val="FirstParagraph"/>
      </w:pPr>
      <w:r>
        <w:t xml:space="preserve">10.04.2024</w:t>
      </w:r>
    </w:p>
    <w:p>
      <w:pPr>
        <w:pStyle w:val="BodyText"/>
      </w:pPr>
      <w:r>
        <w:t xml:space="preserve">В 2024 году в САО по региональной программе капитального ремонта многоквартирных домов приведут в порядок 318 зданий.</w:t>
      </w:r>
    </w:p>
    <w:p>
      <w:pPr>
        <w:pStyle w:val="BodyText"/>
      </w:pPr>
      <w:r>
        <w:t xml:space="preserve">Самый высокий дом (17 этажей) находится в районе Хорошевский и расположен по адресу: Хорошевское шоссе, д. 60. На объекте пройдут работы по капитальному ремонту фасада, крыши и замене магистралей центрального отопления.</w:t>
      </w:r>
    </w:p>
    <w:p>
      <w:pPr>
        <w:pStyle w:val="BodyText"/>
      </w:pPr>
      <w:r>
        <w:t xml:space="preserve">Работы по фасаду начнутся с промывки открытых плоскостей, а также расчистки межпанельных швов от старого заполнения. На следующем этапе места намокания обработают антисептическими растворами. Выполнят укладку утеплителя межпанельных швов. По окончании полного цикла подготовительных мероприятий на стены нанесут новый окрасочный слой и произведут герметизацию межпанельных швов двухкомпонентным герметиком. На завершающем этапе капитального ремонта фасада заменят балконные экраны, в местах общего пользования установят новые стеклопакеты, отремонтируют цоколь, а также выполнят устройство новой асфальтобетонной отмостки. Этот семнадцатиэтажный дом, построен по проекту позднесоветской типовой серии П3 в 1983 году. Здание имеет простую форму в плане. На фасадах расположены вертикальные ряды балконов и лоджий, а также ниши, выделенные цветом. Отличительной чертой серии являются балконы, расположенные со смещением относительно окна, что позволяет полностью сохранить естественное освещение комнат.</w:t>
      </w:r>
    </w:p>
    <w:p>
      <w:pPr>
        <w:pStyle w:val="BodyText"/>
      </w:pPr>
      <w:r>
        <w:t xml:space="preserve">Самое старое здание, из ожидающих капитальный ремонт в этом году, находится в районе Беговой по адресу: Ленинградский пр-т, д.14, корп. 5. Здесь восстановят фасад, кровельное покрытие, подвал и заменят ряд инженерных систем. Это пятиэтажный жилой дом, построенный в 1926 году по индивидуальному проекту в стиле конструктивизм. Особое внимание будет уделено фасаду этого исторического здания. На первом этапе стены расчистят и отремонтируют штукатурный слой. На следующем этапе восстановят поврежденные участки кирпичной кладки, а места намокания локально обработают биоцидным препаратом. Завершающим шагом станет возвращение первоначальных цветов историческому дому.</w:t>
      </w:r>
    </w:p>
    <w:p>
      <w:pPr>
        <w:pStyle w:val="BodyText"/>
      </w:pPr>
      <w:r>
        <w:t xml:space="preserve">По окончании основного объема работ специалисты навесят новые водосточный трубы, заменят отливы, отремонтируют балконы и входные группы. Также заново предстоит отремонтировать цоколь здания. Восьмиэтажный жилой дом имеет простую форму в плане. Фасады обладают многокомпонентной пластикой. Этажи главного фасада отделены друг от друга тягами. Входные группы выделены порталами. По периметру здания тянется венчающий карниз.</w:t>
      </w:r>
    </w:p>
    <w:p>
      <w:pPr>
        <w:pStyle w:val="BodyText"/>
      </w:pPr>
      <w:r>
        <w:t xml:space="preserve">Наибольший по протяженности дом, встречающий капитальный ремонт в этом году на севере столицы, находится в районе Сокол по адресу: Волоколамское шоссе, дом 15/22 (12 подъездов). Также данный дом является обладателем самой большой площади фасада, который будет обновлен в 2024 году - более 30 тысяч м 2. Главные и дворовые фасады имеют разнохарактерную отделку, поэтому применяемые технологии и материалы будут отличаться.</w:t>
      </w:r>
    </w:p>
    <w:p>
      <w:pPr>
        <w:pStyle w:val="BodyText"/>
      </w:pPr>
      <w:r>
        <w:t xml:space="preserve">В рамках капитального ремонта фасада специалисты выполнят расчистку и промывку плоскостей. Затем заделают трещины специальным строительным составом и заменят поврежденную керамическую плитку, места намокания обработают современным антигрибковым и укрепляющим средством. На следующем этапе произведут работы по приведению в порядок штукатурного слоя, рустов нижних этажей и восстановлению архитектурного декора. Затем эти участки фасада окрасят, сохранив историческое колористическое решение. Фасады из неокрашенного керамического блока гидрофобизируют - покроют внешние стены защитным водоотталкивающим слоем.</w:t>
      </w:r>
    </w:p>
    <w:p>
      <w:pPr>
        <w:pStyle w:val="BodyText"/>
      </w:pPr>
      <w:r>
        <w:t xml:space="preserve">Большое внимание будет уделено балконам: восстановят плиты, положат новое напольное покрытие, заменят балконные ограждения.</w:t>
      </w:r>
    </w:p>
    <w:p>
      <w:pPr>
        <w:pStyle w:val="BodyText"/>
      </w:pPr>
      <w:r>
        <w:t xml:space="preserve">Очистят и окрасят не только стены, но и цоколь, внешние оконные и дверные откосы. Заменят отливы и водосточные трубы, отремонтируют входные группы.</w:t>
      </w:r>
    </w:p>
    <w:p>
      <w:pPr>
        <w:pStyle w:val="BodyText"/>
      </w:pPr>
      <w:r>
        <w:t xml:space="preserve">8-12 -этажный жилой дом был построен в 1956 году по индивидуальному проекту в стиле советского неоклассицизма. Здание имеет сложную форму в плане и состоит из нескольких объемов разной этажности. Уличные фасады украшают стройные ряды эркеров, портики нежилых помещений нижнего этажа, руст, барельефы, наличники и сандрики. Завершает здание венчающий карниз с дентикулами.</w:t>
      </w:r>
    </w:p>
    <w:p>
      <w:pPr>
        <w:pStyle w:val="BodyText"/>
      </w:pPr>
      <w:r>
        <w:br/>
      </w:r>
    </w:p>
    <w:p>
      <w:pPr>
        <w:pStyle w:val="BodyText"/>
      </w:pPr>
      <w:r>
        <w:br/>
      </w:r>
    </w:p>
    <w:p>
      <w:pPr>
        <w:pStyle w:val="BodyText"/>
      </w:pPr>
      <w:r>
        <w:t xml:space="preserve">Адрес страницы:</w:t>
      </w:r>
      <w:r>
        <w:t xml:space="preserve"> </w:t>
      </w:r>
      <w:hyperlink r:id="rId20">
        <w:r>
          <w:rPr>
            <w:rStyle w:val="Hyperlink"/>
          </w:rPr>
          <w:t xml:space="preserve">http://levoberezhny.mos.ru/overhaul/detail/12305005.html</w:t>
        </w:r>
      </w:hyperlink>
    </w:p>
    <w:p>
      <w:pPr>
        <w:pStyle w:val="BodyText"/>
      </w:pPr>
      <w:hyperlink r:id="rId21">
        <w:r>
          <w:rPr>
            <w:rStyle w:val="Hyperlink"/>
          </w:rPr>
          <w:t xml:space="preserve">Управа района Левобережный города Москвы</w:t>
        </w:r>
      </w:hyperlink>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levoberezhny.mos.ru" TargetMode="External" /><Relationship Type="http://schemas.openxmlformats.org/officeDocument/2006/relationships/hyperlink" Id="rId20" Target="http://levoberezhny.mos.ru/overhaul/detail/12305005.html" TargetMode="External" /></Relationships>
</file>

<file path=word/_rels/footnotes.xml.rels><?xml version="1.0" encoding="UTF-8"?><Relationships xmlns="http://schemas.openxmlformats.org/package/2006/relationships"><Relationship Type="http://schemas.openxmlformats.org/officeDocument/2006/relationships/hyperlink" Id="rId21" Target="http://levoberezhny.mos.ru" TargetMode="External" /><Relationship Type="http://schemas.openxmlformats.org/officeDocument/2006/relationships/hyperlink" Id="rId20" Target="http://levoberezhny.mos.ru/overhaul/detail/12305005.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2025-07-25T17:44:04Z</dcterms:created>
  <dcterms:modified xsi:type="dcterms:W3CDTF">2025-07-25T17:44:04Z</dcterms:modified>
</cp:coreProperties>
</file>

<file path=docProps/custom.xml><?xml version="1.0" encoding="utf-8"?>
<Properties xmlns="http://schemas.openxmlformats.org/officeDocument/2006/custom-properties" xmlns:vt="http://schemas.openxmlformats.org/officeDocument/2006/docPropsVTypes"/>
</file>